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FD3A" w14:textId="77777777" w:rsidR="00A4055D" w:rsidRPr="00A4055D" w:rsidRDefault="006F2926" w:rsidP="006F2926">
      <w:pPr>
        <w:rPr>
          <w:rFonts w:ascii="Brandon Grotesque Regular" w:hAnsi="Brandon Grotesque Regular"/>
          <w:b/>
          <w:color w:val="511B4A"/>
        </w:rPr>
      </w:pPr>
      <w:r w:rsidRPr="00A4055D">
        <w:rPr>
          <w:rFonts w:ascii="Brandon Grotesque Regular" w:hAnsi="Brandon Grotesque Regular"/>
          <w:b/>
          <w:color w:val="511B4A"/>
          <w:sz w:val="40"/>
          <w:szCs w:val="40"/>
        </w:rPr>
        <w:t>Patient Information</w:t>
      </w:r>
      <w:r w:rsidRPr="00A4055D">
        <w:rPr>
          <w:rFonts w:ascii="Brandon Grotesque Regular" w:hAnsi="Brandon Grotesque Regular"/>
          <w:b/>
          <w:color w:val="511B4A"/>
        </w:rPr>
        <w:t xml:space="preserve"> </w:t>
      </w:r>
    </w:p>
    <w:p w14:paraId="2B6891E2" w14:textId="77777777" w:rsidR="00A4055D" w:rsidRPr="00A4055D" w:rsidRDefault="00A4055D" w:rsidP="006F2926">
      <w:pPr>
        <w:rPr>
          <w:rFonts w:ascii="Brandon Grotesque Regular" w:hAnsi="Brandon Grotesque Regular"/>
          <w:b/>
          <w:color w:val="511B4A"/>
          <w:sz w:val="40"/>
          <w:szCs w:val="40"/>
        </w:rPr>
      </w:pPr>
      <w:r w:rsidRPr="00A4055D">
        <w:rPr>
          <w:rFonts w:ascii="Brandon Grotesque Regular" w:hAnsi="Brandon Grotesque Regular"/>
          <w:b/>
          <w:color w:val="511B4A"/>
          <w:sz w:val="40"/>
          <w:szCs w:val="40"/>
        </w:rPr>
        <w:t>Breathlessness</w:t>
      </w:r>
    </w:p>
    <w:p w14:paraId="65B14FA9" w14:textId="77777777" w:rsidR="006F2926" w:rsidRPr="00A4055D" w:rsidRDefault="006F2926" w:rsidP="006F2926">
      <w:pPr>
        <w:rPr>
          <w:rFonts w:ascii="Brandon Grotesque Regular" w:hAnsi="Brandon Grotesque Regular"/>
          <w:b/>
          <w:color w:val="511B4A"/>
        </w:rPr>
      </w:pPr>
      <w:r w:rsidRPr="00A4055D">
        <w:rPr>
          <w:rFonts w:ascii="Brandon Grotesque Regular" w:hAnsi="Brandon Grotesque Regular"/>
          <w:b/>
          <w:color w:val="511B4A"/>
        </w:rPr>
        <w:t>__________________________________________________________________________________</w:t>
      </w:r>
    </w:p>
    <w:p w14:paraId="5E49E7F3" w14:textId="725BF818" w:rsidR="006F2926" w:rsidRPr="00A4055D" w:rsidRDefault="00711548" w:rsidP="006F2926">
      <w:pPr>
        <w:rPr>
          <w:rFonts w:ascii="Brandon Grotesque Regular" w:hAnsi="Brandon Grotesque Regular"/>
          <w:b/>
          <w:color w:val="511B4A"/>
          <w:sz w:val="40"/>
          <w:szCs w:val="40"/>
        </w:rPr>
      </w:pPr>
      <w:r>
        <w:rPr>
          <w:rFonts w:ascii="Brandon Grotesque Regular" w:hAnsi="Brandon Grotesque Regular"/>
          <w:b/>
          <w:color w:val="511B4A"/>
          <w:sz w:val="40"/>
          <w:szCs w:val="40"/>
        </w:rPr>
        <w:t>Factsheet</w:t>
      </w:r>
      <w:r w:rsidR="00B60F50" w:rsidRPr="00A4055D">
        <w:rPr>
          <w:rFonts w:ascii="Brandon Grotesque Regular" w:hAnsi="Brandon Grotesque Regular"/>
          <w:b/>
          <w:color w:val="511B4A"/>
          <w:sz w:val="40"/>
          <w:szCs w:val="40"/>
        </w:rPr>
        <w:t xml:space="preserve"> 4</w:t>
      </w:r>
      <w:r w:rsidR="003D34FE" w:rsidRPr="00A4055D">
        <w:rPr>
          <w:rFonts w:ascii="Brandon Grotesque Regular" w:hAnsi="Brandon Grotesque Regular"/>
          <w:b/>
          <w:color w:val="511B4A"/>
          <w:sz w:val="40"/>
          <w:szCs w:val="40"/>
        </w:rPr>
        <w:t xml:space="preserve">: </w:t>
      </w:r>
      <w:r w:rsidR="00B60F50" w:rsidRPr="00A4055D">
        <w:rPr>
          <w:rFonts w:ascii="Brandon Grotesque Regular" w:hAnsi="Brandon Grotesque Regular"/>
          <w:b/>
          <w:color w:val="511B4A"/>
          <w:sz w:val="40"/>
          <w:szCs w:val="40"/>
        </w:rPr>
        <w:t xml:space="preserve">Positions </w:t>
      </w:r>
      <w:r w:rsidR="003D34FE" w:rsidRPr="00A4055D">
        <w:rPr>
          <w:rFonts w:ascii="Brandon Grotesque Regular" w:hAnsi="Brandon Grotesque Regular"/>
          <w:b/>
          <w:color w:val="511B4A"/>
          <w:sz w:val="40"/>
          <w:szCs w:val="40"/>
        </w:rPr>
        <w:t>to ease breathlessness</w:t>
      </w:r>
    </w:p>
    <w:p w14:paraId="54544226" w14:textId="77777777" w:rsidR="00B60F50" w:rsidRPr="00A4055D" w:rsidRDefault="00293111" w:rsidP="00B60F50">
      <w:pPr>
        <w:rPr>
          <w:rFonts w:ascii="Brandon Grotesque Regular" w:hAnsi="Brandon Grotesque Regular"/>
          <w:color w:val="511B4A"/>
          <w:sz w:val="24"/>
          <w:szCs w:val="24"/>
        </w:rPr>
      </w:pPr>
      <w:r w:rsidRPr="00A4055D">
        <w:rPr>
          <w:rFonts w:ascii="Brandon Grotesque Regular" w:hAnsi="Brandon Grotesque Regular"/>
          <w:color w:val="511B4A"/>
          <w:sz w:val="24"/>
          <w:szCs w:val="24"/>
        </w:rPr>
        <w:t>This information is designed to help you manage your stable long-term breathlessness. If your breathing is getting worse, or if your breathlessness is a new feeling, it is important to seek medical advice from your GP.</w:t>
      </w:r>
    </w:p>
    <w:p w14:paraId="00E5172E" w14:textId="77777777" w:rsidR="00785DCB" w:rsidRDefault="00785DCB" w:rsidP="00B60F50">
      <w:pPr>
        <w:rPr>
          <w:rFonts w:ascii="Brandon Grotesque Regular" w:hAnsi="Brandon Grotesque Regular"/>
          <w:b/>
          <w:color w:val="511B4A"/>
          <w:sz w:val="28"/>
          <w:szCs w:val="28"/>
        </w:rPr>
      </w:pPr>
    </w:p>
    <w:p w14:paraId="3F7A82B9" w14:textId="0B8177FF" w:rsidR="00B60F50" w:rsidRPr="00A4055D" w:rsidRDefault="00B60F50" w:rsidP="00B60F50">
      <w:pPr>
        <w:rPr>
          <w:rFonts w:ascii="Brandon Grotesque Regular" w:hAnsi="Brandon Grotesque Regular"/>
          <w:b/>
          <w:color w:val="511B4A"/>
          <w:sz w:val="28"/>
          <w:szCs w:val="28"/>
        </w:rPr>
      </w:pPr>
      <w:r w:rsidRPr="00A4055D">
        <w:rPr>
          <w:rFonts w:ascii="Brandon Grotesque Regular" w:hAnsi="Brandon Grotesque Regular"/>
          <w:b/>
          <w:color w:val="511B4A"/>
          <w:sz w:val="28"/>
          <w:szCs w:val="28"/>
        </w:rPr>
        <w:t>When to use</w:t>
      </w:r>
    </w:p>
    <w:p w14:paraId="59F5C1A8" w14:textId="77777777" w:rsidR="00B60F50" w:rsidRPr="00A4055D" w:rsidRDefault="00B60F50" w:rsidP="00B60F50">
      <w:pPr>
        <w:rPr>
          <w:rFonts w:ascii="Brandon Grotesque Regular" w:hAnsi="Brandon Grotesque Regular"/>
          <w:color w:val="511B4A"/>
          <w:sz w:val="24"/>
          <w:szCs w:val="24"/>
        </w:rPr>
      </w:pPr>
      <w:r w:rsidRPr="00A4055D">
        <w:rPr>
          <w:rFonts w:ascii="Brandon Grotesque Regular" w:hAnsi="Brandon Grotesque Regular"/>
          <w:color w:val="511B4A"/>
          <w:sz w:val="24"/>
          <w:szCs w:val="24"/>
        </w:rPr>
        <w:t>These positions may help you to ease your breathlessness at rest and after activity. The most commonly used positions are shown however you may find other positions that are helpful that are not shown. Experiment and modify different positions until you find what works best for you.</w:t>
      </w:r>
    </w:p>
    <w:p w14:paraId="44132AB0" w14:textId="77777777" w:rsidR="00B60F50" w:rsidRPr="00A4055D" w:rsidRDefault="00B60F50" w:rsidP="00B60F50">
      <w:pPr>
        <w:rPr>
          <w:rFonts w:ascii="Brandon Grotesque Regular" w:hAnsi="Brandon Grotesque Regular"/>
          <w:b/>
          <w:color w:val="511B4A"/>
          <w:sz w:val="28"/>
          <w:szCs w:val="28"/>
        </w:rPr>
      </w:pPr>
      <w:r w:rsidRPr="00A4055D">
        <w:rPr>
          <w:rFonts w:ascii="Brandon Grotesque Regular" w:hAnsi="Brandon Grotesque Regular"/>
          <w:b/>
          <w:color w:val="511B4A"/>
          <w:sz w:val="28"/>
          <w:szCs w:val="28"/>
        </w:rPr>
        <w:t>How positioning helps to ease breathlessness</w:t>
      </w:r>
    </w:p>
    <w:p w14:paraId="2E5987EB" w14:textId="2EE98C47" w:rsidR="00B60F50" w:rsidRPr="00A4055D" w:rsidRDefault="00B60F50" w:rsidP="00B60F50">
      <w:pPr>
        <w:rPr>
          <w:rFonts w:ascii="Brandon Grotesque Regular" w:hAnsi="Brandon Grotesque Regular"/>
          <w:color w:val="511B4A"/>
          <w:sz w:val="24"/>
          <w:szCs w:val="24"/>
        </w:rPr>
      </w:pPr>
      <w:r w:rsidRPr="00A4055D">
        <w:rPr>
          <w:rFonts w:ascii="Brandon Grotesque Regular" w:hAnsi="Brandon Grotesque Regular"/>
          <w:color w:val="511B4A"/>
          <w:sz w:val="24"/>
          <w:szCs w:val="24"/>
        </w:rPr>
        <w:t xml:space="preserve">The positions in this leaflet place the arms so the breathing accessory muscles are in a better position to help with breathing. Leaning forward may also improve the movement of your diaphragm, the main muscle of breathing. See </w:t>
      </w:r>
      <w:r w:rsidR="00711548">
        <w:rPr>
          <w:rFonts w:ascii="Brandon Grotesque Regular" w:hAnsi="Brandon Grotesque Regular"/>
          <w:color w:val="511B4A"/>
          <w:sz w:val="24"/>
          <w:szCs w:val="24"/>
        </w:rPr>
        <w:t>Factsheet</w:t>
      </w:r>
      <w:r w:rsidRPr="00A4055D">
        <w:rPr>
          <w:rFonts w:ascii="Brandon Grotesque Regular" w:hAnsi="Brandon Grotesque Regular"/>
          <w:color w:val="511B4A"/>
          <w:sz w:val="24"/>
          <w:szCs w:val="24"/>
        </w:rPr>
        <w:t xml:space="preserve"> 3 for more information on muscles of breathing. </w:t>
      </w:r>
    </w:p>
    <w:p w14:paraId="3BBFFE04" w14:textId="77777777" w:rsidR="00B60F50" w:rsidRPr="00A4055D" w:rsidRDefault="00B60F50" w:rsidP="00B60F50">
      <w:pPr>
        <w:rPr>
          <w:rFonts w:ascii="Brandon Grotesque Regular" w:hAnsi="Brandon Grotesque Regular"/>
          <w:b/>
          <w:color w:val="511B4A"/>
          <w:sz w:val="28"/>
          <w:szCs w:val="28"/>
        </w:rPr>
      </w:pPr>
      <w:r w:rsidRPr="00A4055D">
        <w:rPr>
          <w:rFonts w:ascii="Brandon Grotesque Regular" w:hAnsi="Brandon Grotesque Regular"/>
          <w:b/>
          <w:color w:val="511B4A"/>
          <w:sz w:val="28"/>
          <w:szCs w:val="28"/>
        </w:rPr>
        <w:t>Resting positions</w:t>
      </w:r>
    </w:p>
    <w:p w14:paraId="4F80A968" w14:textId="77777777" w:rsidR="00B60F50" w:rsidRPr="00A4055D" w:rsidRDefault="004561F1" w:rsidP="00B60F50">
      <w:pPr>
        <w:rPr>
          <w:rFonts w:ascii="Brandon Grotesque Regular" w:hAnsi="Brandon Grotesque Regular"/>
          <w:color w:val="511B4A"/>
          <w:sz w:val="24"/>
          <w:szCs w:val="24"/>
        </w:rPr>
      </w:pPr>
      <w:r w:rsidRPr="00A4055D">
        <w:rPr>
          <w:rFonts w:ascii="Brandon Grotesque Regular" w:hAnsi="Brandon Grotesque Regular"/>
          <w:color w:val="511B4A"/>
          <w:sz w:val="24"/>
          <w:szCs w:val="24"/>
        </w:rPr>
        <w:t xml:space="preserve">The following positions may help if you are breathless at rest, or if you are feeling very tired or exhausted. </w:t>
      </w:r>
    </w:p>
    <w:p w14:paraId="15EFDF57" w14:textId="77777777" w:rsidR="004561F1" w:rsidRPr="00A4055D" w:rsidRDefault="004561F1" w:rsidP="00B60F50">
      <w:pPr>
        <w:rPr>
          <w:rFonts w:ascii="Brandon Grotesque Regular" w:hAnsi="Brandon Grotesque Regular"/>
          <w:color w:val="511B4A"/>
          <w:sz w:val="24"/>
          <w:szCs w:val="24"/>
        </w:rPr>
      </w:pPr>
      <w:r w:rsidRPr="00A4055D">
        <w:rPr>
          <w:rFonts w:ascii="Brandon Grotesque Regular" w:hAnsi="Brandon Grotesque Regular"/>
          <w:noProof/>
          <w:color w:val="511B4A"/>
          <w:sz w:val="24"/>
          <w:szCs w:val="24"/>
          <w:lang w:eastAsia="en-GB"/>
        </w:rPr>
        <w:lastRenderedPageBreak/>
        <w:drawing>
          <wp:inline distT="0" distB="0" distL="0" distR="0" wp14:anchorId="13F7924E" wp14:editId="1BB47D53">
            <wp:extent cx="2209800" cy="2066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sidelying.png"/>
                    <pic:cNvPicPr/>
                  </pic:nvPicPr>
                  <pic:blipFill>
                    <a:blip r:embed="rId8">
                      <a:extLst>
                        <a:ext uri="{28A0092B-C50C-407E-A947-70E740481C1C}">
                          <a14:useLocalDpi xmlns:a14="http://schemas.microsoft.com/office/drawing/2010/main" val="0"/>
                        </a:ext>
                      </a:extLst>
                    </a:blip>
                    <a:stretch>
                      <a:fillRect/>
                    </a:stretch>
                  </pic:blipFill>
                  <pic:spPr>
                    <a:xfrm>
                      <a:off x="0" y="0"/>
                      <a:ext cx="2209800" cy="2066925"/>
                    </a:xfrm>
                    <a:prstGeom prst="rect">
                      <a:avLst/>
                    </a:prstGeom>
                  </pic:spPr>
                </pic:pic>
              </a:graphicData>
            </a:graphic>
          </wp:inline>
        </w:drawing>
      </w:r>
      <w:r w:rsidRPr="00A4055D">
        <w:rPr>
          <w:rFonts w:ascii="Brandon Grotesque Regular" w:hAnsi="Brandon Grotesque Regular"/>
          <w:color w:val="511B4A"/>
          <w:sz w:val="24"/>
          <w:szCs w:val="24"/>
        </w:rPr>
        <w:t xml:space="preserve">                                </w:t>
      </w:r>
      <w:r w:rsidRPr="00A4055D">
        <w:rPr>
          <w:rFonts w:ascii="Brandon Grotesque Regular" w:hAnsi="Brandon Grotesque Regular"/>
          <w:noProof/>
          <w:color w:val="511B4A"/>
          <w:sz w:val="24"/>
          <w:szCs w:val="24"/>
          <w:lang w:eastAsia="en-GB"/>
        </w:rPr>
        <w:drawing>
          <wp:inline distT="0" distB="0" distL="0" distR="0" wp14:anchorId="76389B76" wp14:editId="74B0F48D">
            <wp:extent cx="2400300" cy="1905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1.png"/>
                    <pic:cNvPicPr/>
                  </pic:nvPicPr>
                  <pic:blipFill>
                    <a:blip r:embed="rId9">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r w:rsidRPr="00A4055D">
        <w:rPr>
          <w:rFonts w:ascii="Brandon Grotesque Regular" w:hAnsi="Brandon Grotesque Regular"/>
          <w:color w:val="511B4A"/>
          <w:sz w:val="24"/>
          <w:szCs w:val="24"/>
        </w:rPr>
        <w:t xml:space="preserve">                                        </w:t>
      </w:r>
    </w:p>
    <w:p w14:paraId="2E57B6F1" w14:textId="77777777" w:rsidR="004561F1" w:rsidRPr="00A4055D" w:rsidRDefault="004561F1" w:rsidP="004561F1">
      <w:pPr>
        <w:tabs>
          <w:tab w:val="left" w:pos="1050"/>
        </w:tabs>
        <w:spacing w:after="0"/>
        <w:rPr>
          <w:rFonts w:ascii="Brandon Grotesque Regular" w:hAnsi="Brandon Grotesque Regular"/>
          <w:color w:val="511B4A"/>
          <w:sz w:val="24"/>
          <w:szCs w:val="24"/>
        </w:rPr>
      </w:pPr>
      <w:r w:rsidRPr="00A4055D">
        <w:rPr>
          <w:rFonts w:ascii="Brandon Grotesque Regular" w:hAnsi="Brandon Grotesque Regular"/>
          <w:color w:val="511B4A"/>
          <w:sz w:val="24"/>
          <w:szCs w:val="24"/>
        </w:rPr>
        <w:t>Make sure</w:t>
      </w:r>
      <w:r w:rsidR="007C1C95" w:rsidRPr="00A4055D">
        <w:rPr>
          <w:rFonts w:ascii="Brandon Grotesque Regular" w:hAnsi="Brandon Grotesque Regular"/>
          <w:color w:val="511B4A"/>
          <w:sz w:val="24"/>
          <w:szCs w:val="24"/>
        </w:rPr>
        <w:t xml:space="preserve"> you are fully over on</w:t>
      </w:r>
      <w:r w:rsidRPr="00A4055D">
        <w:rPr>
          <w:rFonts w:ascii="Brandon Grotesque Regular" w:hAnsi="Brandon Grotesque Regular"/>
          <w:color w:val="511B4A"/>
          <w:sz w:val="24"/>
          <w:szCs w:val="24"/>
        </w:rPr>
        <w:t xml:space="preserve">                              </w:t>
      </w:r>
      <w:r w:rsidR="007C1C95" w:rsidRPr="00A4055D">
        <w:rPr>
          <w:rFonts w:ascii="Brandon Grotesque Regular" w:hAnsi="Brandon Grotesque Regular"/>
          <w:color w:val="511B4A"/>
          <w:sz w:val="24"/>
          <w:szCs w:val="24"/>
        </w:rPr>
        <w:t xml:space="preserve">                 </w:t>
      </w:r>
      <w:r w:rsidRPr="00A4055D">
        <w:rPr>
          <w:rFonts w:ascii="Brandon Grotesque Regular" w:hAnsi="Brandon Grotesque Regular"/>
          <w:color w:val="511B4A"/>
          <w:sz w:val="24"/>
          <w:szCs w:val="24"/>
        </w:rPr>
        <w:t xml:space="preserve"> </w:t>
      </w:r>
      <w:r w:rsidR="007C1C95" w:rsidRPr="00A4055D">
        <w:rPr>
          <w:rFonts w:ascii="Brandon Grotesque Regular" w:hAnsi="Brandon Grotesque Regular"/>
          <w:color w:val="511B4A"/>
          <w:sz w:val="24"/>
          <w:szCs w:val="24"/>
        </w:rPr>
        <w:t xml:space="preserve">  </w:t>
      </w:r>
      <w:r w:rsidRPr="00A4055D">
        <w:rPr>
          <w:rFonts w:ascii="Brandon Grotesque Regular" w:hAnsi="Brandon Grotesque Regular"/>
          <w:color w:val="511B4A"/>
          <w:sz w:val="24"/>
          <w:szCs w:val="24"/>
        </w:rPr>
        <w:t>Relax down onto the pillows as</w:t>
      </w:r>
    </w:p>
    <w:p w14:paraId="76120713" w14:textId="77777777" w:rsidR="007C1C95" w:rsidRPr="00A4055D" w:rsidRDefault="007C1C95" w:rsidP="004561F1">
      <w:pPr>
        <w:tabs>
          <w:tab w:val="left" w:pos="1050"/>
        </w:tabs>
        <w:spacing w:after="0"/>
        <w:rPr>
          <w:rFonts w:ascii="Brandon Grotesque Regular" w:hAnsi="Brandon Grotesque Regular"/>
          <w:color w:val="511B4A"/>
          <w:sz w:val="24"/>
          <w:szCs w:val="24"/>
        </w:rPr>
      </w:pPr>
      <w:r w:rsidRPr="00A4055D">
        <w:rPr>
          <w:rFonts w:ascii="Brandon Grotesque Regular" w:hAnsi="Brandon Grotesque Regular"/>
          <w:color w:val="511B4A"/>
          <w:sz w:val="24"/>
          <w:szCs w:val="24"/>
        </w:rPr>
        <w:t xml:space="preserve">your side. </w:t>
      </w:r>
      <w:r w:rsidR="004561F1" w:rsidRPr="00A4055D">
        <w:rPr>
          <w:rFonts w:ascii="Brandon Grotesque Regular" w:hAnsi="Brandon Grotesque Regular"/>
          <w:color w:val="511B4A"/>
          <w:sz w:val="24"/>
          <w:szCs w:val="24"/>
        </w:rPr>
        <w:t xml:space="preserve">Resting your upper </w:t>
      </w:r>
      <w:r w:rsidRPr="00A4055D">
        <w:rPr>
          <w:rFonts w:ascii="Brandon Grotesque Regular" w:hAnsi="Brandon Grotesque Regular"/>
          <w:color w:val="511B4A"/>
          <w:sz w:val="24"/>
          <w:szCs w:val="24"/>
        </w:rPr>
        <w:t xml:space="preserve">                                                     much as possible. Having your</w:t>
      </w:r>
    </w:p>
    <w:p w14:paraId="2CA667B4" w14:textId="77777777" w:rsidR="00B60F50" w:rsidRPr="00A4055D" w:rsidRDefault="004561F1" w:rsidP="004561F1">
      <w:pPr>
        <w:tabs>
          <w:tab w:val="left" w:pos="1050"/>
        </w:tabs>
        <w:spacing w:after="0"/>
        <w:rPr>
          <w:rFonts w:ascii="Brandon Grotesque Regular" w:hAnsi="Brandon Grotesque Regular"/>
          <w:color w:val="511B4A"/>
          <w:sz w:val="24"/>
          <w:szCs w:val="24"/>
        </w:rPr>
      </w:pPr>
      <w:r w:rsidRPr="00A4055D">
        <w:rPr>
          <w:rFonts w:ascii="Brandon Grotesque Regular" w:hAnsi="Brandon Grotesque Regular"/>
          <w:color w:val="511B4A"/>
          <w:sz w:val="24"/>
          <w:szCs w:val="24"/>
        </w:rPr>
        <w:t>arm on a pillow may</w:t>
      </w:r>
      <w:r w:rsidR="007C1C95" w:rsidRPr="00A4055D">
        <w:rPr>
          <w:rFonts w:ascii="Brandon Grotesque Regular" w:hAnsi="Brandon Grotesque Regular"/>
          <w:color w:val="511B4A"/>
          <w:sz w:val="24"/>
          <w:szCs w:val="24"/>
        </w:rPr>
        <w:t xml:space="preserve"> also help.</w:t>
      </w:r>
      <w:r w:rsidRPr="00A4055D">
        <w:rPr>
          <w:rFonts w:ascii="Brandon Grotesque Regular" w:hAnsi="Brandon Grotesque Regular"/>
          <w:color w:val="511B4A"/>
          <w:sz w:val="24"/>
          <w:szCs w:val="24"/>
        </w:rPr>
        <w:t xml:space="preserve">           </w:t>
      </w:r>
      <w:r w:rsidR="007C1C95" w:rsidRPr="00A4055D">
        <w:rPr>
          <w:rFonts w:ascii="Brandon Grotesque Regular" w:hAnsi="Brandon Grotesque Regular"/>
          <w:color w:val="511B4A"/>
          <w:sz w:val="24"/>
          <w:szCs w:val="24"/>
        </w:rPr>
        <w:t xml:space="preserve">                                        </w:t>
      </w:r>
      <w:r w:rsidR="00A4055D">
        <w:rPr>
          <w:rFonts w:ascii="Brandon Grotesque Regular" w:hAnsi="Brandon Grotesque Regular"/>
          <w:color w:val="511B4A"/>
          <w:sz w:val="24"/>
          <w:szCs w:val="24"/>
        </w:rPr>
        <w:t xml:space="preserve">  </w:t>
      </w:r>
      <w:r w:rsidR="007C1C95" w:rsidRPr="00A4055D">
        <w:rPr>
          <w:rFonts w:ascii="Brandon Grotesque Regular" w:hAnsi="Brandon Grotesque Regular"/>
          <w:color w:val="511B4A"/>
          <w:sz w:val="24"/>
          <w:szCs w:val="24"/>
        </w:rPr>
        <w:t xml:space="preserve"> legs apart may also help.</w:t>
      </w:r>
      <w:r w:rsidRPr="00A4055D">
        <w:rPr>
          <w:rFonts w:ascii="Brandon Grotesque Regular" w:hAnsi="Brandon Grotesque Regular"/>
          <w:color w:val="511B4A"/>
          <w:sz w:val="24"/>
          <w:szCs w:val="24"/>
        </w:rPr>
        <w:t xml:space="preserve"> </w:t>
      </w:r>
      <w:r w:rsidR="007C1C95" w:rsidRPr="00A4055D">
        <w:rPr>
          <w:rFonts w:ascii="Brandon Grotesque Regular" w:hAnsi="Brandon Grotesque Regular"/>
          <w:color w:val="511B4A"/>
          <w:sz w:val="24"/>
          <w:szCs w:val="24"/>
        </w:rPr>
        <w:t xml:space="preserve">                      </w:t>
      </w:r>
      <w:r w:rsidRPr="00A4055D">
        <w:rPr>
          <w:rFonts w:ascii="Brandon Grotesque Regular" w:hAnsi="Brandon Grotesque Regular"/>
          <w:color w:val="511B4A"/>
          <w:sz w:val="24"/>
          <w:szCs w:val="24"/>
        </w:rPr>
        <w:t xml:space="preserve">                     </w:t>
      </w:r>
    </w:p>
    <w:p w14:paraId="06E52B5A" w14:textId="77777777" w:rsidR="004561F1" w:rsidRPr="00A4055D" w:rsidRDefault="004561F1" w:rsidP="00C12FD2">
      <w:pPr>
        <w:tabs>
          <w:tab w:val="left" w:pos="1050"/>
        </w:tabs>
        <w:rPr>
          <w:rFonts w:ascii="Brandon Grotesque Regular" w:hAnsi="Brandon Grotesque Regular"/>
          <w:b/>
          <w:color w:val="511B4A"/>
          <w:sz w:val="28"/>
          <w:szCs w:val="28"/>
        </w:rPr>
      </w:pPr>
    </w:p>
    <w:p w14:paraId="20BCCFB3" w14:textId="77777777" w:rsidR="004561F1" w:rsidRPr="00A4055D" w:rsidRDefault="007C1C95" w:rsidP="00C12FD2">
      <w:pPr>
        <w:tabs>
          <w:tab w:val="left" w:pos="1050"/>
        </w:tabs>
        <w:rPr>
          <w:rFonts w:ascii="Brandon Grotesque Regular" w:hAnsi="Brandon Grotesque Regular"/>
          <w:b/>
          <w:color w:val="511B4A"/>
          <w:sz w:val="28"/>
          <w:szCs w:val="28"/>
        </w:rPr>
      </w:pPr>
      <w:r w:rsidRPr="00A4055D">
        <w:rPr>
          <w:rFonts w:ascii="Brandon Grotesque Regular" w:hAnsi="Brandon Grotesque Regular"/>
          <w:b/>
          <w:color w:val="511B4A"/>
          <w:sz w:val="28"/>
          <w:szCs w:val="28"/>
        </w:rPr>
        <w:t>Positions to ease breathlessness following activity</w:t>
      </w:r>
    </w:p>
    <w:p w14:paraId="0678BBC1" w14:textId="77777777" w:rsidR="00B14015" w:rsidRPr="00A4055D" w:rsidRDefault="007C1C95" w:rsidP="00C12FD2">
      <w:pPr>
        <w:tabs>
          <w:tab w:val="left" w:pos="1050"/>
        </w:tabs>
        <w:rPr>
          <w:rFonts w:ascii="Brandon Grotesque Regular" w:hAnsi="Brandon Grotesque Regular"/>
          <w:color w:val="511B4A"/>
          <w:sz w:val="24"/>
          <w:szCs w:val="24"/>
        </w:rPr>
      </w:pPr>
      <w:r w:rsidRPr="00A4055D">
        <w:rPr>
          <w:rFonts w:ascii="Brandon Grotesque Regular" w:hAnsi="Brandon Grotesque Regular"/>
          <w:color w:val="511B4A"/>
          <w:sz w:val="24"/>
          <w:szCs w:val="24"/>
        </w:rPr>
        <w:t>The following positions may help to ease breathlessness after you have been active. With all positions, try to relax the hands, wrists, shoulders, neck and jaw as much as possible.</w:t>
      </w:r>
    </w:p>
    <w:p w14:paraId="60C797A7" w14:textId="77777777" w:rsidR="007C1C95" w:rsidRPr="00A4055D" w:rsidRDefault="007C1C95" w:rsidP="00B14015">
      <w:pPr>
        <w:tabs>
          <w:tab w:val="left" w:pos="1050"/>
        </w:tabs>
        <w:ind w:right="-613" w:hanging="567"/>
        <w:rPr>
          <w:rFonts w:ascii="Brandon Grotesque Regular" w:hAnsi="Brandon Grotesque Regular"/>
          <w:color w:val="511B4A"/>
          <w:sz w:val="24"/>
          <w:szCs w:val="24"/>
        </w:rPr>
      </w:pPr>
      <w:r w:rsidRPr="00A4055D">
        <w:rPr>
          <w:rFonts w:ascii="Brandon Grotesque Regular" w:hAnsi="Brandon Grotesque Regular"/>
          <w:noProof/>
          <w:color w:val="511B4A"/>
          <w:sz w:val="24"/>
          <w:szCs w:val="24"/>
          <w:lang w:eastAsia="en-GB"/>
        </w:rPr>
        <w:drawing>
          <wp:inline distT="0" distB="0" distL="0" distR="0" wp14:anchorId="43A2BAA3" wp14:editId="54DECAF7">
            <wp:extent cx="1495425" cy="2486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fe7.jpg"/>
                    <pic:cNvPicPr/>
                  </pic:nvPicPr>
                  <pic:blipFill>
                    <a:blip r:embed="rId10">
                      <a:extLst>
                        <a:ext uri="{28A0092B-C50C-407E-A947-70E740481C1C}">
                          <a14:useLocalDpi xmlns:a14="http://schemas.microsoft.com/office/drawing/2010/main" val="0"/>
                        </a:ext>
                      </a:extLst>
                    </a:blip>
                    <a:stretch>
                      <a:fillRect/>
                    </a:stretch>
                  </pic:blipFill>
                  <pic:spPr>
                    <a:xfrm>
                      <a:off x="0" y="0"/>
                      <a:ext cx="1495425" cy="2486025"/>
                    </a:xfrm>
                    <a:prstGeom prst="rect">
                      <a:avLst/>
                    </a:prstGeom>
                  </pic:spPr>
                </pic:pic>
              </a:graphicData>
            </a:graphic>
          </wp:inline>
        </w:drawing>
      </w:r>
      <w:r w:rsidRPr="00A4055D">
        <w:rPr>
          <w:rFonts w:ascii="Brandon Grotesque Regular" w:hAnsi="Brandon Grotesque Regular"/>
          <w:color w:val="511B4A"/>
          <w:sz w:val="24"/>
          <w:szCs w:val="24"/>
        </w:rPr>
        <w:t xml:space="preserve">  </w:t>
      </w:r>
      <w:r w:rsidRPr="00A4055D">
        <w:rPr>
          <w:rFonts w:ascii="Brandon Grotesque Regular" w:hAnsi="Brandon Grotesque Regular"/>
          <w:noProof/>
          <w:color w:val="511B4A"/>
          <w:sz w:val="24"/>
          <w:szCs w:val="24"/>
          <w:lang w:eastAsia="en-GB"/>
        </w:rPr>
        <w:drawing>
          <wp:inline distT="0" distB="0" distL="0" distR="0" wp14:anchorId="021D5813" wp14:editId="3AC88B6C">
            <wp:extent cx="1543050" cy="2781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fe1.png"/>
                    <pic:cNvPicPr/>
                  </pic:nvPicPr>
                  <pic:blipFill>
                    <a:blip r:embed="rId11">
                      <a:extLst>
                        <a:ext uri="{28A0092B-C50C-407E-A947-70E740481C1C}">
                          <a14:useLocalDpi xmlns:a14="http://schemas.microsoft.com/office/drawing/2010/main" val="0"/>
                        </a:ext>
                      </a:extLst>
                    </a:blip>
                    <a:stretch>
                      <a:fillRect/>
                    </a:stretch>
                  </pic:blipFill>
                  <pic:spPr>
                    <a:xfrm>
                      <a:off x="0" y="0"/>
                      <a:ext cx="1543050" cy="2781300"/>
                    </a:xfrm>
                    <a:prstGeom prst="rect">
                      <a:avLst/>
                    </a:prstGeom>
                  </pic:spPr>
                </pic:pic>
              </a:graphicData>
            </a:graphic>
          </wp:inline>
        </w:drawing>
      </w:r>
      <w:r w:rsidR="00B14015" w:rsidRPr="00A4055D">
        <w:rPr>
          <w:rFonts w:ascii="Brandon Grotesque Regular" w:hAnsi="Brandon Grotesque Regular"/>
          <w:color w:val="511B4A"/>
          <w:sz w:val="24"/>
          <w:szCs w:val="24"/>
        </w:rPr>
        <w:t xml:space="preserve"> </w:t>
      </w:r>
      <w:r w:rsidRPr="00A4055D">
        <w:rPr>
          <w:rFonts w:ascii="Brandon Grotesque Regular" w:hAnsi="Brandon Grotesque Regular"/>
          <w:color w:val="511B4A"/>
          <w:sz w:val="24"/>
          <w:szCs w:val="24"/>
        </w:rPr>
        <w:t xml:space="preserve"> </w:t>
      </w:r>
      <w:r w:rsidR="00B14015" w:rsidRPr="00A4055D">
        <w:rPr>
          <w:rFonts w:ascii="Brandon Grotesque Regular" w:hAnsi="Brandon Grotesque Regular"/>
          <w:noProof/>
          <w:color w:val="511B4A"/>
          <w:sz w:val="24"/>
          <w:szCs w:val="24"/>
          <w:lang w:eastAsia="en-GB"/>
        </w:rPr>
        <w:drawing>
          <wp:inline distT="0" distB="0" distL="0" distR="0" wp14:anchorId="3A9982C2" wp14:editId="2E3A12C3">
            <wp:extent cx="1524000" cy="2895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fe5.jpg"/>
                    <pic:cNvPicPr/>
                  </pic:nvPicPr>
                  <pic:blipFill>
                    <a:blip r:embed="rId12">
                      <a:extLst>
                        <a:ext uri="{28A0092B-C50C-407E-A947-70E740481C1C}">
                          <a14:useLocalDpi xmlns:a14="http://schemas.microsoft.com/office/drawing/2010/main" val="0"/>
                        </a:ext>
                      </a:extLst>
                    </a:blip>
                    <a:stretch>
                      <a:fillRect/>
                    </a:stretch>
                  </pic:blipFill>
                  <pic:spPr>
                    <a:xfrm>
                      <a:off x="0" y="0"/>
                      <a:ext cx="1524000" cy="2895600"/>
                    </a:xfrm>
                    <a:prstGeom prst="rect">
                      <a:avLst/>
                    </a:prstGeom>
                  </pic:spPr>
                </pic:pic>
              </a:graphicData>
            </a:graphic>
          </wp:inline>
        </w:drawing>
      </w:r>
      <w:r w:rsidR="00B14015" w:rsidRPr="00A4055D">
        <w:rPr>
          <w:rFonts w:ascii="Brandon Grotesque Regular" w:hAnsi="Brandon Grotesque Regular"/>
          <w:noProof/>
          <w:color w:val="511B4A"/>
          <w:sz w:val="24"/>
          <w:szCs w:val="24"/>
          <w:lang w:eastAsia="en-GB"/>
        </w:rPr>
        <w:drawing>
          <wp:inline distT="0" distB="0" distL="0" distR="0" wp14:anchorId="04EE84DB" wp14:editId="4D6B7A02">
            <wp:extent cx="1676400" cy="27336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ofe6.jpg"/>
                    <pic:cNvPicPr/>
                  </pic:nvPicPr>
                  <pic:blipFill>
                    <a:blip r:embed="rId13">
                      <a:extLst>
                        <a:ext uri="{28A0092B-C50C-407E-A947-70E740481C1C}">
                          <a14:useLocalDpi xmlns:a14="http://schemas.microsoft.com/office/drawing/2010/main" val="0"/>
                        </a:ext>
                      </a:extLst>
                    </a:blip>
                    <a:stretch>
                      <a:fillRect/>
                    </a:stretch>
                  </pic:blipFill>
                  <pic:spPr>
                    <a:xfrm>
                      <a:off x="0" y="0"/>
                      <a:ext cx="1676400" cy="2733675"/>
                    </a:xfrm>
                    <a:prstGeom prst="rect">
                      <a:avLst/>
                    </a:prstGeom>
                  </pic:spPr>
                </pic:pic>
              </a:graphicData>
            </a:graphic>
          </wp:inline>
        </w:drawing>
      </w:r>
    </w:p>
    <w:p w14:paraId="6411D8E1" w14:textId="77777777" w:rsidR="007C1C95" w:rsidRPr="00A4055D" w:rsidRDefault="00B14015" w:rsidP="00C12FD2">
      <w:pPr>
        <w:tabs>
          <w:tab w:val="left" w:pos="1050"/>
        </w:tabs>
        <w:rPr>
          <w:rFonts w:ascii="Brandon Grotesque Regular" w:hAnsi="Brandon Grotesque Regular"/>
          <w:color w:val="511B4A"/>
          <w:sz w:val="24"/>
          <w:szCs w:val="24"/>
        </w:rPr>
      </w:pPr>
      <w:r w:rsidRPr="00A4055D">
        <w:rPr>
          <w:rFonts w:ascii="Brandon Grotesque Regular" w:hAnsi="Brandon Grotesque Regular"/>
          <w:noProof/>
          <w:color w:val="511B4A"/>
          <w:sz w:val="24"/>
          <w:szCs w:val="24"/>
          <w:lang w:eastAsia="en-GB"/>
        </w:rPr>
        <w:lastRenderedPageBreak/>
        <w:drawing>
          <wp:inline distT="0" distB="0" distL="0" distR="0" wp14:anchorId="2F347E43" wp14:editId="0BDC9A86">
            <wp:extent cx="1466850" cy="2905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fe4.jpg"/>
                    <pic:cNvPicPr/>
                  </pic:nvPicPr>
                  <pic:blipFill>
                    <a:blip r:embed="rId14">
                      <a:extLst>
                        <a:ext uri="{28A0092B-C50C-407E-A947-70E740481C1C}">
                          <a14:useLocalDpi xmlns:a14="http://schemas.microsoft.com/office/drawing/2010/main" val="0"/>
                        </a:ext>
                      </a:extLst>
                    </a:blip>
                    <a:stretch>
                      <a:fillRect/>
                    </a:stretch>
                  </pic:blipFill>
                  <pic:spPr>
                    <a:xfrm>
                      <a:off x="0" y="0"/>
                      <a:ext cx="1466850" cy="2905125"/>
                    </a:xfrm>
                    <a:prstGeom prst="rect">
                      <a:avLst/>
                    </a:prstGeom>
                  </pic:spPr>
                </pic:pic>
              </a:graphicData>
            </a:graphic>
          </wp:inline>
        </w:drawing>
      </w:r>
      <w:r w:rsidRPr="00A4055D">
        <w:rPr>
          <w:rFonts w:ascii="Brandon Grotesque Regular" w:hAnsi="Brandon Grotesque Regular"/>
          <w:noProof/>
          <w:color w:val="511B4A"/>
          <w:sz w:val="24"/>
          <w:szCs w:val="24"/>
          <w:lang w:eastAsia="en-GB"/>
        </w:rPr>
        <w:t xml:space="preserve">  </w:t>
      </w:r>
      <w:r w:rsidRPr="00A4055D">
        <w:rPr>
          <w:rFonts w:ascii="Brandon Grotesque Regular" w:hAnsi="Brandon Grotesque Regular"/>
          <w:noProof/>
          <w:color w:val="511B4A"/>
          <w:sz w:val="24"/>
          <w:szCs w:val="24"/>
          <w:lang w:eastAsia="en-GB"/>
        </w:rPr>
        <w:drawing>
          <wp:inline distT="0" distB="0" distL="0" distR="0" wp14:anchorId="2920B36A" wp14:editId="668FADD7">
            <wp:extent cx="2038350" cy="2247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ofe2.png"/>
                    <pic:cNvPicPr/>
                  </pic:nvPicPr>
                  <pic:blipFill>
                    <a:blip r:embed="rId15">
                      <a:extLst>
                        <a:ext uri="{28A0092B-C50C-407E-A947-70E740481C1C}">
                          <a14:useLocalDpi xmlns:a14="http://schemas.microsoft.com/office/drawing/2010/main" val="0"/>
                        </a:ext>
                      </a:extLst>
                    </a:blip>
                    <a:stretch>
                      <a:fillRect/>
                    </a:stretch>
                  </pic:blipFill>
                  <pic:spPr>
                    <a:xfrm>
                      <a:off x="0" y="0"/>
                      <a:ext cx="2038350" cy="2247900"/>
                    </a:xfrm>
                    <a:prstGeom prst="rect">
                      <a:avLst/>
                    </a:prstGeom>
                  </pic:spPr>
                </pic:pic>
              </a:graphicData>
            </a:graphic>
          </wp:inline>
        </w:drawing>
      </w:r>
      <w:r w:rsidRPr="00A4055D">
        <w:rPr>
          <w:rFonts w:ascii="Brandon Grotesque Regular" w:hAnsi="Brandon Grotesque Regular"/>
          <w:noProof/>
          <w:color w:val="511B4A"/>
          <w:sz w:val="24"/>
          <w:szCs w:val="24"/>
          <w:lang w:eastAsia="en-GB"/>
        </w:rPr>
        <w:t xml:space="preserve">  </w:t>
      </w:r>
      <w:r w:rsidRPr="00A4055D">
        <w:rPr>
          <w:rFonts w:ascii="Brandon Grotesque Regular" w:hAnsi="Brandon Grotesque Regular"/>
          <w:noProof/>
          <w:color w:val="511B4A"/>
          <w:sz w:val="24"/>
          <w:szCs w:val="24"/>
          <w:lang w:eastAsia="en-GB"/>
        </w:rPr>
        <w:drawing>
          <wp:inline distT="0" distB="0" distL="0" distR="0" wp14:anchorId="310D041F" wp14:editId="5B63EC22">
            <wp:extent cx="1571625" cy="2905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ofe8.png"/>
                    <pic:cNvPicPr/>
                  </pic:nvPicPr>
                  <pic:blipFill>
                    <a:blip r:embed="rId16">
                      <a:extLst>
                        <a:ext uri="{28A0092B-C50C-407E-A947-70E740481C1C}">
                          <a14:useLocalDpi xmlns:a14="http://schemas.microsoft.com/office/drawing/2010/main" val="0"/>
                        </a:ext>
                      </a:extLst>
                    </a:blip>
                    <a:stretch>
                      <a:fillRect/>
                    </a:stretch>
                  </pic:blipFill>
                  <pic:spPr>
                    <a:xfrm>
                      <a:off x="0" y="0"/>
                      <a:ext cx="1571625" cy="2905125"/>
                    </a:xfrm>
                    <a:prstGeom prst="rect">
                      <a:avLst/>
                    </a:prstGeom>
                  </pic:spPr>
                </pic:pic>
              </a:graphicData>
            </a:graphic>
          </wp:inline>
        </w:drawing>
      </w:r>
    </w:p>
    <w:p w14:paraId="1BBA0935" w14:textId="77777777" w:rsidR="00B14015" w:rsidRPr="00A4055D" w:rsidRDefault="00B14015" w:rsidP="00C12FD2">
      <w:pPr>
        <w:tabs>
          <w:tab w:val="left" w:pos="1050"/>
        </w:tabs>
        <w:rPr>
          <w:rFonts w:ascii="Brandon Grotesque Regular" w:hAnsi="Brandon Grotesque Regular"/>
          <w:color w:val="511B4A"/>
          <w:sz w:val="24"/>
          <w:szCs w:val="24"/>
        </w:rPr>
      </w:pPr>
    </w:p>
    <w:p w14:paraId="4AFFE515" w14:textId="50B7573C" w:rsidR="007C1C95" w:rsidRPr="00A4055D" w:rsidRDefault="00B14015" w:rsidP="00C12FD2">
      <w:pPr>
        <w:tabs>
          <w:tab w:val="left" w:pos="1050"/>
        </w:tabs>
        <w:rPr>
          <w:rFonts w:ascii="Brandon Grotesque Regular" w:hAnsi="Brandon Grotesque Regular"/>
          <w:color w:val="511B4A"/>
          <w:sz w:val="24"/>
          <w:szCs w:val="24"/>
        </w:rPr>
      </w:pPr>
      <w:r w:rsidRPr="00A4055D">
        <w:rPr>
          <w:rFonts w:ascii="Brandon Grotesque Regular" w:hAnsi="Brandon Grotesque Regular"/>
          <w:color w:val="511B4A"/>
          <w:sz w:val="24"/>
          <w:szCs w:val="24"/>
        </w:rPr>
        <w:t>There is no one position which suits everyone. Experiment with different positions and find what works best for you.</w:t>
      </w:r>
    </w:p>
    <w:p w14:paraId="5604449F" w14:textId="77777777" w:rsidR="00A4055D" w:rsidRDefault="00A4055D" w:rsidP="00C12FD2">
      <w:pPr>
        <w:tabs>
          <w:tab w:val="left" w:pos="1050"/>
        </w:tabs>
        <w:rPr>
          <w:rFonts w:ascii="Brandon Grotesque Regular" w:hAnsi="Brandon Grotesque Regular"/>
          <w:b/>
          <w:color w:val="511B4A"/>
          <w:sz w:val="28"/>
          <w:szCs w:val="28"/>
        </w:rPr>
      </w:pPr>
    </w:p>
    <w:p w14:paraId="7CC97A79" w14:textId="77777777" w:rsidR="007C1C95" w:rsidRPr="00A4055D" w:rsidRDefault="00BC04E8" w:rsidP="00C12FD2">
      <w:pPr>
        <w:tabs>
          <w:tab w:val="left" w:pos="1050"/>
        </w:tabs>
        <w:rPr>
          <w:rFonts w:ascii="Brandon Grotesque Regular" w:hAnsi="Brandon Grotesque Regular"/>
          <w:b/>
          <w:color w:val="511B4A"/>
          <w:sz w:val="28"/>
          <w:szCs w:val="28"/>
        </w:rPr>
      </w:pPr>
      <w:r w:rsidRPr="00A4055D">
        <w:rPr>
          <w:rFonts w:ascii="Brandon Grotesque Regular" w:hAnsi="Brandon Grotesque Regular"/>
          <w:b/>
          <w:color w:val="511B4A"/>
          <w:sz w:val="28"/>
          <w:szCs w:val="28"/>
        </w:rPr>
        <w:t>Use of walking aids</w:t>
      </w:r>
    </w:p>
    <w:p w14:paraId="586C77AE" w14:textId="249A71AA" w:rsidR="00BC04E8" w:rsidRPr="00A4055D" w:rsidRDefault="00BC04E8" w:rsidP="00C12FD2">
      <w:pPr>
        <w:tabs>
          <w:tab w:val="left" w:pos="1050"/>
        </w:tabs>
        <w:rPr>
          <w:rFonts w:ascii="Brandon Grotesque Regular" w:hAnsi="Brandon Grotesque Regular"/>
          <w:color w:val="511B4A"/>
          <w:sz w:val="24"/>
          <w:szCs w:val="24"/>
        </w:rPr>
      </w:pPr>
      <w:r w:rsidRPr="00A4055D">
        <w:rPr>
          <w:rFonts w:ascii="Brandon Grotesque Regular" w:hAnsi="Brandon Grotesque Regular"/>
          <w:color w:val="511B4A"/>
          <w:sz w:val="24"/>
          <w:szCs w:val="24"/>
        </w:rPr>
        <w:t>Some people mig</w:t>
      </w:r>
      <w:r w:rsidR="00884E00" w:rsidRPr="00A4055D">
        <w:rPr>
          <w:rFonts w:ascii="Brandon Grotesque Regular" w:hAnsi="Brandon Grotesque Regular"/>
          <w:color w:val="511B4A"/>
          <w:sz w:val="24"/>
          <w:szCs w:val="24"/>
        </w:rPr>
        <w:t>h</w:t>
      </w:r>
      <w:r w:rsidRPr="00A4055D">
        <w:rPr>
          <w:rFonts w:ascii="Brandon Grotesque Regular" w:hAnsi="Brandon Grotesque Regular"/>
          <w:color w:val="511B4A"/>
          <w:sz w:val="24"/>
          <w:szCs w:val="24"/>
        </w:rPr>
        <w:t>t notice that they are able to walk further and feel less breathless wh</w:t>
      </w:r>
      <w:r w:rsidR="00884E00" w:rsidRPr="00A4055D">
        <w:rPr>
          <w:rFonts w:ascii="Brandon Grotesque Regular" w:hAnsi="Brandon Grotesque Regular"/>
          <w:color w:val="511B4A"/>
          <w:sz w:val="24"/>
          <w:szCs w:val="24"/>
        </w:rPr>
        <w:t>en p</w:t>
      </w:r>
      <w:r w:rsidRPr="00A4055D">
        <w:rPr>
          <w:rFonts w:ascii="Brandon Grotesque Regular" w:hAnsi="Brandon Grotesque Regular"/>
          <w:color w:val="511B4A"/>
          <w:sz w:val="24"/>
          <w:szCs w:val="24"/>
        </w:rPr>
        <w:t>ushing a supermarket trolley around the shop.</w:t>
      </w:r>
      <w:r w:rsidR="00884E00" w:rsidRPr="00A4055D">
        <w:rPr>
          <w:rFonts w:ascii="Brandon Grotesque Regular" w:hAnsi="Brandon Grotesque Regular"/>
          <w:color w:val="511B4A"/>
          <w:sz w:val="24"/>
          <w:szCs w:val="24"/>
        </w:rPr>
        <w:t xml:space="preserve"> Pushing the trolley enable</w:t>
      </w:r>
      <w:r w:rsidR="00711548">
        <w:rPr>
          <w:rFonts w:ascii="Brandon Grotesque Regular" w:hAnsi="Brandon Grotesque Regular"/>
          <w:color w:val="511B4A"/>
          <w:sz w:val="24"/>
          <w:szCs w:val="24"/>
        </w:rPr>
        <w:t>s</w:t>
      </w:r>
      <w:r w:rsidR="00884E00" w:rsidRPr="00A4055D">
        <w:rPr>
          <w:rFonts w:ascii="Brandon Grotesque Regular" w:hAnsi="Brandon Grotesque Regular"/>
          <w:color w:val="511B4A"/>
          <w:sz w:val="24"/>
          <w:szCs w:val="24"/>
        </w:rPr>
        <w:t xml:space="preserve"> you to maintain a ‘forward lean position of ease’ while walking. </w:t>
      </w:r>
    </w:p>
    <w:p w14:paraId="543834A3" w14:textId="77777777" w:rsidR="00884E00" w:rsidRPr="00A4055D" w:rsidRDefault="00884E00" w:rsidP="00C12FD2">
      <w:pPr>
        <w:tabs>
          <w:tab w:val="left" w:pos="1050"/>
        </w:tabs>
        <w:rPr>
          <w:rFonts w:ascii="Brandon Grotesque Regular" w:hAnsi="Brandon Grotesque Regular"/>
          <w:color w:val="511B4A"/>
          <w:sz w:val="24"/>
          <w:szCs w:val="24"/>
        </w:rPr>
      </w:pPr>
      <w:r w:rsidRPr="00A4055D">
        <w:rPr>
          <w:rFonts w:ascii="Brandon Grotesque Regular" w:hAnsi="Brandon Grotesque Regular"/>
          <w:color w:val="511B4A"/>
          <w:sz w:val="24"/>
          <w:szCs w:val="24"/>
        </w:rPr>
        <w:t xml:space="preserve">In a similar way, using a walking frame may enable you to walk further and feel less breathless, as well as providing a portable leaning post when you wish to stop to rest. A walking stick can also provide a portable leaning post. </w:t>
      </w:r>
    </w:p>
    <w:p w14:paraId="0B4836AC" w14:textId="77777777" w:rsidR="007C1C95" w:rsidRPr="00A4055D" w:rsidRDefault="00A4055D" w:rsidP="00C12FD2">
      <w:pPr>
        <w:tabs>
          <w:tab w:val="left" w:pos="1050"/>
        </w:tabs>
        <w:rPr>
          <w:rFonts w:ascii="Brandon Grotesque Regular" w:hAnsi="Brandon Grotesque Regular"/>
          <w:color w:val="511B4A"/>
          <w:sz w:val="24"/>
          <w:szCs w:val="24"/>
        </w:rPr>
      </w:pPr>
      <w:r>
        <w:rPr>
          <w:rFonts w:ascii="Brandon Grotesque Regular" w:hAnsi="Brandon Grotesque Regular"/>
          <w:noProof/>
          <w:color w:val="511B4A"/>
          <w:sz w:val="24"/>
          <w:szCs w:val="24"/>
          <w:lang w:eastAsia="en-GB"/>
        </w:rPr>
        <w:lastRenderedPageBreak/>
        <w:drawing>
          <wp:inline distT="0" distB="0" distL="0" distR="0" wp14:anchorId="2366AA26" wp14:editId="349A2675">
            <wp:extent cx="1704975" cy="2686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SOB.jpg"/>
                    <pic:cNvPicPr/>
                  </pic:nvPicPr>
                  <pic:blipFill>
                    <a:blip r:embed="rId17">
                      <a:extLst>
                        <a:ext uri="{28A0092B-C50C-407E-A947-70E740481C1C}">
                          <a14:useLocalDpi xmlns:a14="http://schemas.microsoft.com/office/drawing/2010/main" val="0"/>
                        </a:ext>
                      </a:extLst>
                    </a:blip>
                    <a:stretch>
                      <a:fillRect/>
                    </a:stretch>
                  </pic:blipFill>
                  <pic:spPr>
                    <a:xfrm>
                      <a:off x="0" y="0"/>
                      <a:ext cx="1704975" cy="2686050"/>
                    </a:xfrm>
                    <a:prstGeom prst="rect">
                      <a:avLst/>
                    </a:prstGeom>
                  </pic:spPr>
                </pic:pic>
              </a:graphicData>
            </a:graphic>
          </wp:inline>
        </w:drawing>
      </w:r>
      <w:r>
        <w:rPr>
          <w:rFonts w:ascii="Brandon Grotesque Regular" w:hAnsi="Brandon Grotesque Regular"/>
          <w:color w:val="511B4A"/>
          <w:sz w:val="24"/>
          <w:szCs w:val="24"/>
        </w:rPr>
        <w:t xml:space="preserve">  </w:t>
      </w:r>
      <w:r>
        <w:rPr>
          <w:rFonts w:ascii="Brandon Grotesque Regular" w:hAnsi="Brandon Grotesque Regular"/>
          <w:noProof/>
          <w:color w:val="511B4A"/>
          <w:sz w:val="24"/>
          <w:szCs w:val="24"/>
          <w:lang w:eastAsia="en-GB"/>
        </w:rPr>
        <w:drawing>
          <wp:inline distT="0" distB="0" distL="0" distR="0" wp14:anchorId="18C22841" wp14:editId="6B8EFF9B">
            <wp:extent cx="1771650" cy="2676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ckSOB.jpg"/>
                    <pic:cNvPicPr/>
                  </pic:nvPicPr>
                  <pic:blipFill>
                    <a:blip r:embed="rId18">
                      <a:extLst>
                        <a:ext uri="{28A0092B-C50C-407E-A947-70E740481C1C}">
                          <a14:useLocalDpi xmlns:a14="http://schemas.microsoft.com/office/drawing/2010/main" val="0"/>
                        </a:ext>
                      </a:extLst>
                    </a:blip>
                    <a:stretch>
                      <a:fillRect/>
                    </a:stretch>
                  </pic:blipFill>
                  <pic:spPr>
                    <a:xfrm>
                      <a:off x="0" y="0"/>
                      <a:ext cx="1771650" cy="2676525"/>
                    </a:xfrm>
                    <a:prstGeom prst="rect">
                      <a:avLst/>
                    </a:prstGeom>
                  </pic:spPr>
                </pic:pic>
              </a:graphicData>
            </a:graphic>
          </wp:inline>
        </w:drawing>
      </w:r>
      <w:r>
        <w:rPr>
          <w:rFonts w:ascii="Brandon Grotesque Regular" w:hAnsi="Brandon Grotesque Regular"/>
          <w:color w:val="511B4A"/>
          <w:sz w:val="24"/>
          <w:szCs w:val="24"/>
        </w:rPr>
        <w:t xml:space="preserve">  </w:t>
      </w:r>
      <w:r>
        <w:rPr>
          <w:rFonts w:ascii="Brandon Grotesque Regular" w:hAnsi="Brandon Grotesque Regular"/>
          <w:noProof/>
          <w:color w:val="511B4A"/>
          <w:sz w:val="24"/>
          <w:szCs w:val="24"/>
          <w:lang w:eastAsia="en-GB"/>
        </w:rPr>
        <w:drawing>
          <wp:inline distT="0" distB="0" distL="0" distR="0" wp14:anchorId="67F0CDC6" wp14:editId="1C13177F">
            <wp:extent cx="2000250"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ker.png"/>
                    <pic:cNvPicPr/>
                  </pic:nvPicPr>
                  <pic:blipFill>
                    <a:blip r:embed="rId19">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p>
    <w:p w14:paraId="4C4B4B1F" w14:textId="61763FA9" w:rsidR="00994CB9" w:rsidRDefault="00994CB9" w:rsidP="00C12FD2">
      <w:pPr>
        <w:tabs>
          <w:tab w:val="left" w:pos="1050"/>
        </w:tabs>
        <w:rPr>
          <w:rFonts w:ascii="Brandon Grotesque Regular" w:hAnsi="Brandon Grotesque Regular"/>
          <w:color w:val="511B4A"/>
          <w:sz w:val="24"/>
          <w:szCs w:val="24"/>
        </w:rPr>
      </w:pPr>
      <w:r>
        <w:rPr>
          <w:rFonts w:ascii="Brandon Grotesque Regular" w:hAnsi="Brandon Grotesque Regular"/>
          <w:color w:val="511B4A"/>
          <w:sz w:val="24"/>
          <w:szCs w:val="24"/>
        </w:rPr>
        <w:t xml:space="preserve">When walking outdoors </w:t>
      </w:r>
      <w:r w:rsidR="00E72946">
        <w:rPr>
          <w:rFonts w:ascii="Brandon Grotesque Regular" w:hAnsi="Brandon Grotesque Regular"/>
          <w:color w:val="511B4A"/>
          <w:sz w:val="24"/>
          <w:szCs w:val="24"/>
        </w:rPr>
        <w:t xml:space="preserve">people often prefer to use a three- or four-wheeled walker. </w:t>
      </w:r>
    </w:p>
    <w:p w14:paraId="1075290A" w14:textId="38988E49" w:rsidR="00E72946" w:rsidRDefault="00E72946" w:rsidP="00C12FD2">
      <w:pPr>
        <w:tabs>
          <w:tab w:val="left" w:pos="1050"/>
        </w:tabs>
        <w:rPr>
          <w:rFonts w:ascii="Brandon Grotesque Regular" w:hAnsi="Brandon Grotesque Regular"/>
          <w:color w:val="511B4A"/>
          <w:sz w:val="24"/>
          <w:szCs w:val="24"/>
        </w:rPr>
      </w:pPr>
      <w:r>
        <w:rPr>
          <w:rFonts w:ascii="Brandon Grotesque Regular" w:hAnsi="Brandon Grotesque Regular"/>
          <w:color w:val="511B4A"/>
          <w:sz w:val="24"/>
          <w:szCs w:val="24"/>
        </w:rPr>
        <w:t xml:space="preserve">Some walkers have a seat so that you can sit down to rest. Others may have a useful storage compartment. </w:t>
      </w:r>
    </w:p>
    <w:p w14:paraId="7D417C20" w14:textId="77777777" w:rsidR="00E72946" w:rsidRDefault="00E72946" w:rsidP="00711548">
      <w:pPr>
        <w:tabs>
          <w:tab w:val="left" w:pos="1050"/>
        </w:tabs>
        <w:rPr>
          <w:rFonts w:ascii="Brandon Grotesque Regular" w:hAnsi="Brandon Grotesque Regular"/>
          <w:b/>
          <w:bCs/>
          <w:color w:val="511B4A"/>
          <w:sz w:val="28"/>
          <w:szCs w:val="28"/>
        </w:rPr>
      </w:pPr>
    </w:p>
    <w:p w14:paraId="5CDF7F92" w14:textId="4F975FC2" w:rsidR="00711548" w:rsidRPr="00711548" w:rsidRDefault="00711548" w:rsidP="00711548">
      <w:pPr>
        <w:tabs>
          <w:tab w:val="left" w:pos="1050"/>
        </w:tabs>
        <w:rPr>
          <w:rFonts w:ascii="Brandon Grotesque Regular" w:hAnsi="Brandon Grotesque Regular"/>
          <w:b/>
          <w:bCs/>
          <w:color w:val="511B4A"/>
          <w:sz w:val="28"/>
          <w:szCs w:val="28"/>
        </w:rPr>
      </w:pPr>
      <w:r w:rsidRPr="00711548">
        <w:rPr>
          <w:rFonts w:ascii="Brandon Grotesque Regular" w:hAnsi="Brandon Grotesque Regular"/>
          <w:b/>
          <w:bCs/>
          <w:color w:val="511B4A"/>
          <w:sz w:val="28"/>
          <w:szCs w:val="28"/>
        </w:rPr>
        <w:t>Contacts/further information</w:t>
      </w:r>
    </w:p>
    <w:p w14:paraId="052DFAF4" w14:textId="77777777" w:rsidR="00711548" w:rsidRPr="00711548" w:rsidRDefault="00711548" w:rsidP="00711548">
      <w:pPr>
        <w:tabs>
          <w:tab w:val="left" w:pos="1050"/>
        </w:tabs>
        <w:rPr>
          <w:rFonts w:ascii="Brandon Grotesque Regular" w:hAnsi="Brandon Grotesque Regular"/>
          <w:color w:val="511B4A"/>
          <w:sz w:val="24"/>
          <w:szCs w:val="24"/>
        </w:rPr>
      </w:pPr>
      <w:r w:rsidRPr="00711548">
        <w:rPr>
          <w:rFonts w:ascii="Brandon Grotesque Regular" w:hAnsi="Brandon Grotesque Regular"/>
          <w:color w:val="511B4A"/>
          <w:sz w:val="24"/>
          <w:szCs w:val="24"/>
        </w:rPr>
        <w:t xml:space="preserve">Other factsheets in this series will go through these techniques in more detail. </w:t>
      </w:r>
    </w:p>
    <w:p w14:paraId="5001203B" w14:textId="77777777" w:rsidR="00711548" w:rsidRPr="00711548" w:rsidRDefault="00711548" w:rsidP="00711548">
      <w:pPr>
        <w:tabs>
          <w:tab w:val="left" w:pos="1050"/>
        </w:tabs>
        <w:rPr>
          <w:rFonts w:ascii="Brandon Grotesque Regular" w:hAnsi="Brandon Grotesque Regular"/>
          <w:color w:val="511B4A"/>
          <w:sz w:val="24"/>
          <w:szCs w:val="24"/>
        </w:rPr>
      </w:pPr>
      <w:r w:rsidRPr="00711548">
        <w:rPr>
          <w:rFonts w:ascii="Brandon Grotesque Regular" w:hAnsi="Brandon Grotesque Regular"/>
          <w:color w:val="511B4A"/>
          <w:sz w:val="24"/>
          <w:szCs w:val="24"/>
        </w:rPr>
        <w:t>If you would like this information in large print, please contact Teesside Hospice on 01642 811060.</w:t>
      </w:r>
    </w:p>
    <w:p w14:paraId="3186E7AB" w14:textId="77777777" w:rsidR="00711548" w:rsidRPr="00711548" w:rsidRDefault="00711548" w:rsidP="00711548">
      <w:pPr>
        <w:tabs>
          <w:tab w:val="left" w:pos="1050"/>
        </w:tabs>
        <w:rPr>
          <w:rFonts w:ascii="Brandon Grotesque Regular" w:hAnsi="Brandon Grotesque Regular"/>
          <w:b/>
          <w:bCs/>
          <w:color w:val="511B4A"/>
          <w:sz w:val="28"/>
          <w:szCs w:val="28"/>
        </w:rPr>
      </w:pPr>
      <w:r w:rsidRPr="00711548">
        <w:rPr>
          <w:rFonts w:ascii="Brandon Grotesque Regular" w:hAnsi="Brandon Grotesque Regular"/>
          <w:b/>
          <w:bCs/>
          <w:color w:val="511B4A"/>
          <w:sz w:val="28"/>
          <w:szCs w:val="28"/>
        </w:rPr>
        <w:t xml:space="preserve">Acknowledgement </w:t>
      </w:r>
    </w:p>
    <w:p w14:paraId="1F726590" w14:textId="77777777" w:rsidR="00711548" w:rsidRPr="00711548" w:rsidRDefault="00711548" w:rsidP="00711548">
      <w:pPr>
        <w:tabs>
          <w:tab w:val="left" w:pos="1050"/>
        </w:tabs>
        <w:rPr>
          <w:rFonts w:ascii="Brandon Grotesque Regular" w:hAnsi="Brandon Grotesque Regular"/>
          <w:color w:val="511B4A"/>
          <w:sz w:val="24"/>
          <w:szCs w:val="24"/>
        </w:rPr>
      </w:pPr>
      <w:r w:rsidRPr="00711548">
        <w:rPr>
          <w:rFonts w:ascii="Brandon Grotesque Regular" w:hAnsi="Brandon Grotesque Regular"/>
          <w:color w:val="511B4A"/>
          <w:sz w:val="24"/>
          <w:szCs w:val="24"/>
        </w:rPr>
        <w:t xml:space="preserve">This document has been reproduced and adapted from the patient information leaflets developed by the Cambridge Breathlessness Intervention Service, Cambridge University Hospitals NHS Foundation Trust / Addenbrooke’s Hospital, with kind permission. </w:t>
      </w:r>
    </w:p>
    <w:p w14:paraId="02AF0202" w14:textId="77777777" w:rsidR="00711548" w:rsidRPr="00711548" w:rsidRDefault="00711548" w:rsidP="00711548">
      <w:pPr>
        <w:tabs>
          <w:tab w:val="left" w:pos="1050"/>
        </w:tabs>
        <w:rPr>
          <w:rFonts w:ascii="Brandon Grotesque Regular" w:hAnsi="Brandon Grotesque Regular"/>
          <w:color w:val="511B4A"/>
          <w:sz w:val="24"/>
          <w:szCs w:val="24"/>
        </w:rPr>
      </w:pPr>
    </w:p>
    <w:p w14:paraId="0EECBF27" w14:textId="77777777" w:rsidR="00711548" w:rsidRPr="00711548" w:rsidRDefault="00711548" w:rsidP="00711548">
      <w:pPr>
        <w:tabs>
          <w:tab w:val="left" w:pos="1050"/>
        </w:tabs>
        <w:rPr>
          <w:rFonts w:ascii="Brandon Grotesque Regular" w:hAnsi="Brandon Grotesque Regular"/>
          <w:color w:val="511B4A"/>
          <w:sz w:val="24"/>
          <w:szCs w:val="24"/>
        </w:rPr>
      </w:pPr>
      <w:r w:rsidRPr="00711548">
        <w:rPr>
          <w:rFonts w:ascii="Brandon Grotesque Regular" w:hAnsi="Brandon Grotesque Regular"/>
          <w:color w:val="511B4A"/>
          <w:sz w:val="24"/>
          <w:szCs w:val="24"/>
        </w:rPr>
        <w:t>Developed 11/2022</w:t>
      </w:r>
    </w:p>
    <w:p w14:paraId="0F38A1C2" w14:textId="2B6DE608" w:rsidR="00711548" w:rsidRPr="00A4055D" w:rsidRDefault="00711548" w:rsidP="00711548">
      <w:pPr>
        <w:tabs>
          <w:tab w:val="left" w:pos="1050"/>
        </w:tabs>
        <w:rPr>
          <w:rFonts w:ascii="Brandon Grotesque Regular" w:hAnsi="Brandon Grotesque Regular"/>
          <w:color w:val="511B4A"/>
          <w:sz w:val="24"/>
          <w:szCs w:val="24"/>
        </w:rPr>
      </w:pPr>
      <w:r w:rsidRPr="00711548">
        <w:rPr>
          <w:rFonts w:ascii="Brandon Grotesque Regular" w:hAnsi="Brandon Grotesque Regular"/>
          <w:color w:val="511B4A"/>
          <w:sz w:val="24"/>
          <w:szCs w:val="24"/>
        </w:rPr>
        <w:t>Review 11/2024</w:t>
      </w:r>
    </w:p>
    <w:sectPr w:rsidR="00711548" w:rsidRPr="00A4055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7C40" w14:textId="77777777" w:rsidR="006F2926" w:rsidRDefault="006F2926" w:rsidP="006F2926">
      <w:pPr>
        <w:spacing w:after="0" w:line="240" w:lineRule="auto"/>
      </w:pPr>
      <w:r>
        <w:separator/>
      </w:r>
    </w:p>
  </w:endnote>
  <w:endnote w:type="continuationSeparator" w:id="0">
    <w:p w14:paraId="3C712756" w14:textId="77777777" w:rsidR="006F2926" w:rsidRDefault="006F2926" w:rsidP="006F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72E" w14:textId="39ED24E5" w:rsidR="00076DF0" w:rsidRPr="00A4055D" w:rsidRDefault="00711548">
    <w:pPr>
      <w:pStyle w:val="Footer"/>
      <w:rPr>
        <w:rFonts w:ascii="Brandon Grotesque Regular" w:hAnsi="Brandon Grotesque Regular"/>
        <w:color w:val="511B4A"/>
      </w:rPr>
    </w:pPr>
    <w:r>
      <w:rPr>
        <w:rFonts w:ascii="Brandon Grotesque Regular" w:hAnsi="Brandon Grotesque Regular"/>
        <w:color w:val="511B4A"/>
      </w:rPr>
      <w:t>Factsheet</w:t>
    </w:r>
    <w:r w:rsidR="007C1C95" w:rsidRPr="00A4055D">
      <w:rPr>
        <w:rFonts w:ascii="Brandon Grotesque Regular" w:hAnsi="Brandon Grotesque Regular"/>
        <w:color w:val="511B4A"/>
      </w:rPr>
      <w:t xml:space="preserve"> 4</w:t>
    </w:r>
    <w:r w:rsidR="003D34FE" w:rsidRPr="00A4055D">
      <w:rPr>
        <w:rFonts w:ascii="Brandon Grotesque Regular" w:hAnsi="Brandon Grotesque Regular"/>
        <w:color w:val="511B4A"/>
      </w:rPr>
      <w:t>: Breathing techniques</w:t>
    </w:r>
  </w:p>
  <w:p w14:paraId="4820F64A" w14:textId="77777777" w:rsidR="00076DF0" w:rsidRDefault="00192857" w:rsidP="00076DF0">
    <w:pPr>
      <w:pStyle w:val="Footer"/>
      <w:jc w:val="center"/>
    </w:pPr>
    <w:sdt>
      <w:sdtPr>
        <w:id w:val="-228155043"/>
        <w:docPartObj>
          <w:docPartGallery w:val="Page Numbers (Bottom of Page)"/>
          <w:docPartUnique/>
        </w:docPartObj>
      </w:sdtPr>
      <w:sdtEndPr>
        <w:rPr>
          <w:noProof/>
        </w:rPr>
      </w:sdtEndPr>
      <w:sdtContent>
        <w:r w:rsidR="00076DF0">
          <w:fldChar w:fldCharType="begin"/>
        </w:r>
        <w:r w:rsidR="00076DF0">
          <w:instrText xml:space="preserve"> PAGE   \* MERGEFORMAT </w:instrText>
        </w:r>
        <w:r w:rsidR="00076DF0">
          <w:fldChar w:fldCharType="separate"/>
        </w:r>
        <w:r w:rsidR="00A4055D">
          <w:rPr>
            <w:noProof/>
          </w:rPr>
          <w:t>4</w:t>
        </w:r>
        <w:r w:rsidR="00076DF0">
          <w:rPr>
            <w:noProof/>
          </w:rPr>
          <w:fldChar w:fldCharType="end"/>
        </w:r>
      </w:sdtContent>
    </w:sdt>
  </w:p>
  <w:p w14:paraId="339541E9" w14:textId="77777777" w:rsidR="00076DF0" w:rsidRDefault="0007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3290" w14:textId="77777777" w:rsidR="006F2926" w:rsidRDefault="006F2926" w:rsidP="006F2926">
      <w:pPr>
        <w:spacing w:after="0" w:line="240" w:lineRule="auto"/>
      </w:pPr>
      <w:r>
        <w:separator/>
      </w:r>
    </w:p>
  </w:footnote>
  <w:footnote w:type="continuationSeparator" w:id="0">
    <w:p w14:paraId="3254805D" w14:textId="77777777" w:rsidR="006F2926" w:rsidRDefault="006F2926" w:rsidP="006F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6DF8" w14:textId="77777777" w:rsidR="006F2926" w:rsidRDefault="006F2926" w:rsidP="006F2926">
    <w:pPr>
      <w:pStyle w:val="Header"/>
      <w:tabs>
        <w:tab w:val="clear" w:pos="4513"/>
        <w:tab w:val="clear" w:pos="9026"/>
        <w:tab w:val="left" w:pos="6150"/>
      </w:tabs>
      <w:jc w:val="right"/>
    </w:pPr>
    <w:r>
      <w:tab/>
    </w:r>
    <w:r w:rsidR="00A4055D" w:rsidRPr="00A4055D">
      <w:rPr>
        <w:noProof/>
        <w:lang w:eastAsia="en-GB"/>
      </w:rPr>
      <w:drawing>
        <wp:inline distT="0" distB="0" distL="0" distR="0" wp14:anchorId="5819BA8A" wp14:editId="6E163445">
          <wp:extent cx="2409825" cy="1400002"/>
          <wp:effectExtent l="0" t="0" r="0" b="0"/>
          <wp:docPr id="1" name="Picture 1" descr="Z:\New Branding\Brand Toolkit for Team Teesside\Logo\Purple Logo -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Branding\Brand Toolkit for Team Teesside\Logo\Purple Logo - 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030" cy="140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5DA"/>
    <w:multiLevelType w:val="hybridMultilevel"/>
    <w:tmpl w:val="EC88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A2A41"/>
    <w:multiLevelType w:val="hybridMultilevel"/>
    <w:tmpl w:val="059446AE"/>
    <w:lvl w:ilvl="0" w:tplc="C5F61724">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75DE9"/>
    <w:multiLevelType w:val="hybridMultilevel"/>
    <w:tmpl w:val="D3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B00DD"/>
    <w:multiLevelType w:val="hybridMultilevel"/>
    <w:tmpl w:val="90B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609790">
    <w:abstractNumId w:val="3"/>
  </w:num>
  <w:num w:numId="2" w16cid:durableId="757793282">
    <w:abstractNumId w:val="1"/>
  </w:num>
  <w:num w:numId="3" w16cid:durableId="1333069200">
    <w:abstractNumId w:val="2"/>
  </w:num>
  <w:num w:numId="4" w16cid:durableId="106136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26"/>
    <w:rsid w:val="00076DF0"/>
    <w:rsid w:val="00087D1D"/>
    <w:rsid w:val="00090858"/>
    <w:rsid w:val="000E69F5"/>
    <w:rsid w:val="00114762"/>
    <w:rsid w:val="00192857"/>
    <w:rsid w:val="001A3508"/>
    <w:rsid w:val="00213ECE"/>
    <w:rsid w:val="0022534F"/>
    <w:rsid w:val="00287801"/>
    <w:rsid w:val="00293111"/>
    <w:rsid w:val="00373CB0"/>
    <w:rsid w:val="003B188D"/>
    <w:rsid w:val="003D34FE"/>
    <w:rsid w:val="004142A7"/>
    <w:rsid w:val="004349E7"/>
    <w:rsid w:val="004561F1"/>
    <w:rsid w:val="004929A0"/>
    <w:rsid w:val="004E07A0"/>
    <w:rsid w:val="004F2D45"/>
    <w:rsid w:val="0058618E"/>
    <w:rsid w:val="0066713A"/>
    <w:rsid w:val="006F2926"/>
    <w:rsid w:val="00701C47"/>
    <w:rsid w:val="00711548"/>
    <w:rsid w:val="007812F9"/>
    <w:rsid w:val="00785DCB"/>
    <w:rsid w:val="007C1C95"/>
    <w:rsid w:val="008622CA"/>
    <w:rsid w:val="00884E00"/>
    <w:rsid w:val="00994CB9"/>
    <w:rsid w:val="00A00929"/>
    <w:rsid w:val="00A24C13"/>
    <w:rsid w:val="00A4055D"/>
    <w:rsid w:val="00AD1950"/>
    <w:rsid w:val="00B14015"/>
    <w:rsid w:val="00B60F50"/>
    <w:rsid w:val="00B84F41"/>
    <w:rsid w:val="00BC04E8"/>
    <w:rsid w:val="00BE0905"/>
    <w:rsid w:val="00C05AA3"/>
    <w:rsid w:val="00C12FD2"/>
    <w:rsid w:val="00DB7039"/>
    <w:rsid w:val="00DC4623"/>
    <w:rsid w:val="00E50FFE"/>
    <w:rsid w:val="00E72946"/>
    <w:rsid w:val="00E9063D"/>
    <w:rsid w:val="00F3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ADF614"/>
  <w15:chartTrackingRefBased/>
  <w15:docId w15:val="{F72A89F3-3CD5-450B-B08B-AE034EF5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926"/>
  </w:style>
  <w:style w:type="paragraph" w:styleId="Footer">
    <w:name w:val="footer"/>
    <w:basedOn w:val="Normal"/>
    <w:link w:val="FooterChar"/>
    <w:uiPriority w:val="99"/>
    <w:unhideWhenUsed/>
    <w:rsid w:val="006F2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926"/>
  </w:style>
  <w:style w:type="paragraph" w:styleId="ListParagraph">
    <w:name w:val="List Paragraph"/>
    <w:basedOn w:val="Normal"/>
    <w:uiPriority w:val="34"/>
    <w:qFormat/>
    <w:rsid w:val="0058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48FE-F98F-4D10-879E-9CFB445C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Teesside Hospice</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Shakesheff</dc:creator>
  <cp:keywords/>
  <dc:description/>
  <cp:lastModifiedBy>Helen Shakesheff</cp:lastModifiedBy>
  <cp:revision>7</cp:revision>
  <dcterms:created xsi:type="dcterms:W3CDTF">2020-04-20T13:47:00Z</dcterms:created>
  <dcterms:modified xsi:type="dcterms:W3CDTF">2022-12-13T11:38:00Z</dcterms:modified>
</cp:coreProperties>
</file>